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8DB74" w14:textId="7322FD9B" w:rsidR="00B72529" w:rsidRDefault="0074022E">
      <w:pPr>
        <w:rPr>
          <w:rFonts w:ascii="Comic Sans MS" w:eastAsia="Comic Sans MS" w:hAnsi="Comic Sans MS" w:cs="Comic Sans MS"/>
          <w:b/>
          <w:sz w:val="36"/>
          <w:szCs w:val="36"/>
        </w:rPr>
      </w:pPr>
      <w:r>
        <w:rPr>
          <w:rFonts w:ascii="Comic Sans MS" w:eastAsia="Comic Sans MS" w:hAnsi="Comic Sans MS" w:cs="Comic Sans MS"/>
          <w:b/>
          <w:sz w:val="36"/>
          <w:szCs w:val="36"/>
        </w:rPr>
        <w:t xml:space="preserve">Norfolk Community Primary School – </w:t>
      </w:r>
      <w:r w:rsidR="005E7D8E">
        <w:rPr>
          <w:rFonts w:ascii="Comic Sans MS" w:eastAsia="Comic Sans MS" w:hAnsi="Comic Sans MS" w:cs="Comic Sans MS"/>
          <w:b/>
          <w:sz w:val="36"/>
          <w:szCs w:val="36"/>
        </w:rPr>
        <w:t>Design and Technology Year Group Overview</w:t>
      </w:r>
    </w:p>
    <w:tbl>
      <w:tblPr>
        <w:tblStyle w:val="a4"/>
        <w:tblW w:w="16290" w:type="dxa"/>
        <w:tblInd w:w="-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94"/>
        <w:gridCol w:w="2140"/>
        <w:gridCol w:w="2825"/>
        <w:gridCol w:w="2278"/>
        <w:gridCol w:w="2687"/>
        <w:gridCol w:w="1991"/>
        <w:gridCol w:w="2975"/>
      </w:tblGrid>
      <w:tr w:rsidR="003A58CF" w:rsidRPr="0010270D" w14:paraId="49F251AF" w14:textId="77777777" w:rsidTr="005F0CCA">
        <w:trPr>
          <w:trHeight w:val="331"/>
          <w:tblHeader/>
        </w:trPr>
        <w:tc>
          <w:tcPr>
            <w:tcW w:w="1394" w:type="dxa"/>
            <w:vMerge w:val="restart"/>
            <w:vAlign w:val="center"/>
          </w:tcPr>
          <w:p w14:paraId="6617C86E" w14:textId="77777777" w:rsidR="003A58CF" w:rsidRPr="0010270D" w:rsidRDefault="003A58CF" w:rsidP="003A58CF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0270D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Subject</w:t>
            </w:r>
          </w:p>
        </w:tc>
        <w:tc>
          <w:tcPr>
            <w:tcW w:w="2140" w:type="dxa"/>
          </w:tcPr>
          <w:p w14:paraId="0172C0E5" w14:textId="77777777" w:rsidR="003A58CF" w:rsidRPr="00845956" w:rsidRDefault="003A58CF" w:rsidP="003A58CF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1</w:t>
            </w:r>
          </w:p>
          <w:p w14:paraId="2A5EBB4E" w14:textId="77777777" w:rsidR="003A58CF" w:rsidRPr="00845956" w:rsidRDefault="003A58CF" w:rsidP="003A58CF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Tuesday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1 September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3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October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39711541" w14:textId="0F4455F7" w:rsidR="003A58CF" w:rsidRPr="0010270D" w:rsidRDefault="003A58CF" w:rsidP="003A58CF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(8 weeks)</w:t>
            </w:r>
          </w:p>
        </w:tc>
        <w:tc>
          <w:tcPr>
            <w:tcW w:w="2825" w:type="dxa"/>
          </w:tcPr>
          <w:p w14:paraId="3613BDBE" w14:textId="77777777" w:rsidR="003A58CF" w:rsidRPr="00845956" w:rsidRDefault="003A58CF" w:rsidP="003A58CF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2</w:t>
            </w:r>
          </w:p>
          <w:p w14:paraId="2E63006F" w14:textId="77777777" w:rsidR="003A58CF" w:rsidRPr="00845956" w:rsidRDefault="003A58CF" w:rsidP="003A58CF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November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December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42492AAA" w14:textId="27147712" w:rsidR="003A58CF" w:rsidRPr="0010270D" w:rsidRDefault="003A58CF" w:rsidP="003A58CF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(7 weeks)</w:t>
            </w:r>
          </w:p>
        </w:tc>
        <w:tc>
          <w:tcPr>
            <w:tcW w:w="2278" w:type="dxa"/>
          </w:tcPr>
          <w:p w14:paraId="4F36EB49" w14:textId="77777777" w:rsidR="003A58CF" w:rsidRPr="00845956" w:rsidRDefault="003A58CF" w:rsidP="003A58CF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1</w:t>
            </w:r>
          </w:p>
          <w:p w14:paraId="08ED2AA3" w14:textId="77777777" w:rsidR="003A58CF" w:rsidRPr="00845956" w:rsidRDefault="003A58CF" w:rsidP="003A58CF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4th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January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BF6A39D" w14:textId="0D895DE6" w:rsidR="003A58CF" w:rsidRPr="0010270D" w:rsidRDefault="003A58CF" w:rsidP="003A58CF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(6 weeks)</w:t>
            </w:r>
          </w:p>
        </w:tc>
        <w:tc>
          <w:tcPr>
            <w:tcW w:w="2687" w:type="dxa"/>
          </w:tcPr>
          <w:p w14:paraId="6A043DD8" w14:textId="77777777" w:rsidR="003A58CF" w:rsidRPr="00845956" w:rsidRDefault="003A58CF" w:rsidP="003A58CF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2</w:t>
            </w:r>
          </w:p>
          <w:p w14:paraId="3FC56415" w14:textId="77777777" w:rsidR="003A58CF" w:rsidRPr="00845956" w:rsidRDefault="003A58CF" w:rsidP="003A58CF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Thursday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5th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March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FEF6813" w14:textId="129D4097" w:rsidR="003A58CF" w:rsidRPr="0010270D" w:rsidRDefault="003A58CF" w:rsidP="003A58CF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5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weeks)</w:t>
            </w:r>
          </w:p>
        </w:tc>
        <w:tc>
          <w:tcPr>
            <w:tcW w:w="1991" w:type="dxa"/>
          </w:tcPr>
          <w:p w14:paraId="2B3271A6" w14:textId="77777777" w:rsidR="003A58CF" w:rsidRPr="00845956" w:rsidRDefault="003A58CF" w:rsidP="003A58CF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1</w:t>
            </w:r>
          </w:p>
          <w:p w14:paraId="493EA9D9" w14:textId="77777777" w:rsidR="003A58CF" w:rsidRPr="00845956" w:rsidRDefault="003A58CF" w:rsidP="003A58CF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April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6E78508E" w14:textId="0406BAAF" w:rsidR="003A58CF" w:rsidRPr="0010270D" w:rsidRDefault="003A58CF" w:rsidP="003A58CF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7 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weeks)</w:t>
            </w:r>
          </w:p>
        </w:tc>
        <w:tc>
          <w:tcPr>
            <w:tcW w:w="2975" w:type="dxa"/>
          </w:tcPr>
          <w:p w14:paraId="25EC880B" w14:textId="77777777" w:rsidR="003A58CF" w:rsidRPr="00845956" w:rsidRDefault="003A58CF" w:rsidP="003A58CF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2</w:t>
            </w:r>
          </w:p>
          <w:p w14:paraId="7E2BD5A0" w14:textId="77777777" w:rsidR="003A58CF" w:rsidRPr="00845956" w:rsidRDefault="003A58CF" w:rsidP="003A58CF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9C32EF">
              <w:rPr>
                <w:rFonts w:ascii="Comic Sans MS" w:eastAsia="Comic Sans MS" w:hAnsi="Comic Sans MS" w:cstheme="minorHAnsi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June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Wednesday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1st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July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18B74582" w14:textId="72AF4DD6" w:rsidR="003A58CF" w:rsidRPr="0010270D" w:rsidRDefault="003A58CF" w:rsidP="003A58CF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6 weeks2 days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)</w:t>
            </w:r>
          </w:p>
        </w:tc>
      </w:tr>
      <w:tr w:rsidR="003A58CF" w:rsidRPr="0010270D" w14:paraId="66366703" w14:textId="77777777" w:rsidTr="00CC0ECA">
        <w:trPr>
          <w:trHeight w:val="266"/>
          <w:tblHeader/>
        </w:trPr>
        <w:tc>
          <w:tcPr>
            <w:tcW w:w="1394" w:type="dxa"/>
            <w:vMerge/>
            <w:vAlign w:val="center"/>
          </w:tcPr>
          <w:p w14:paraId="70348F06" w14:textId="77777777" w:rsidR="003A58CF" w:rsidRPr="0010270D" w:rsidRDefault="003A58CF" w:rsidP="003A58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140" w:type="dxa"/>
            <w:shd w:val="clear" w:color="auto" w:fill="00B0F0"/>
          </w:tcPr>
          <w:p w14:paraId="2B5FBAF6" w14:textId="161CB175" w:rsidR="003A58CF" w:rsidRPr="0010270D" w:rsidRDefault="003A58CF" w:rsidP="003A58CF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Peace and Freedom</w:t>
            </w:r>
          </w:p>
        </w:tc>
        <w:tc>
          <w:tcPr>
            <w:tcW w:w="2825" w:type="dxa"/>
            <w:shd w:val="clear" w:color="auto" w:fill="FFFF00"/>
          </w:tcPr>
          <w:p w14:paraId="12944ADC" w14:textId="0C37F5F4" w:rsidR="003A58CF" w:rsidRPr="0010270D" w:rsidRDefault="003A58CF" w:rsidP="003A58CF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Sustainability and Environment</w:t>
            </w:r>
          </w:p>
        </w:tc>
        <w:tc>
          <w:tcPr>
            <w:tcW w:w="2278" w:type="dxa"/>
            <w:shd w:val="clear" w:color="auto" w:fill="FF0000"/>
          </w:tcPr>
          <w:p w14:paraId="5E088514" w14:textId="003B31ED" w:rsidR="003A58CF" w:rsidRPr="0010270D" w:rsidRDefault="003A58CF" w:rsidP="003A58CF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Equity and Social Justice</w:t>
            </w:r>
          </w:p>
        </w:tc>
        <w:tc>
          <w:tcPr>
            <w:tcW w:w="2687" w:type="dxa"/>
            <w:shd w:val="clear" w:color="auto" w:fill="FF00FF"/>
          </w:tcPr>
          <w:p w14:paraId="07E64216" w14:textId="1468EDBA" w:rsidR="003A58CF" w:rsidRPr="0010270D" w:rsidRDefault="003A58CF" w:rsidP="003A58CF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Diversity and Identity</w:t>
            </w:r>
          </w:p>
        </w:tc>
        <w:tc>
          <w:tcPr>
            <w:tcW w:w="1991" w:type="dxa"/>
            <w:shd w:val="clear" w:color="auto" w:fill="92D050"/>
          </w:tcPr>
          <w:p w14:paraId="2781F619" w14:textId="4E69607F" w:rsidR="003A58CF" w:rsidRPr="0010270D" w:rsidRDefault="003A58CF" w:rsidP="003A58CF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Participation and citizenship</w:t>
            </w:r>
          </w:p>
        </w:tc>
        <w:tc>
          <w:tcPr>
            <w:tcW w:w="2975" w:type="dxa"/>
            <w:shd w:val="clear" w:color="auto" w:fill="FFC000"/>
          </w:tcPr>
          <w:p w14:paraId="3FCAE816" w14:textId="2FDA4DB3" w:rsidR="003A58CF" w:rsidRPr="0010270D" w:rsidRDefault="003A58CF" w:rsidP="003A58CF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Health and wellbeing</w:t>
            </w:r>
          </w:p>
        </w:tc>
      </w:tr>
      <w:tr w:rsidR="0025076B" w:rsidRPr="0010270D" w14:paraId="309A90AC" w14:textId="77777777" w:rsidTr="0025076B">
        <w:trPr>
          <w:trHeight w:val="90"/>
        </w:trPr>
        <w:tc>
          <w:tcPr>
            <w:tcW w:w="1394" w:type="dxa"/>
            <w:vAlign w:val="center"/>
          </w:tcPr>
          <w:p w14:paraId="19941698" w14:textId="03A6BCF9" w:rsidR="0025076B" w:rsidRPr="0010270D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FS1</w:t>
            </w:r>
          </w:p>
        </w:tc>
        <w:tc>
          <w:tcPr>
            <w:tcW w:w="2140" w:type="dxa"/>
            <w:shd w:val="clear" w:color="auto" w:fill="DBE5F1" w:themeFill="accent1" w:themeFillTint="33"/>
          </w:tcPr>
          <w:p w14:paraId="31F51999" w14:textId="77777777" w:rsidR="0025076B" w:rsidRDefault="0025076B" w:rsidP="0025076B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613387AE" w14:textId="77777777" w:rsidR="0025076B" w:rsidRPr="0025076B" w:rsidRDefault="0025076B" w:rsidP="00250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825" w:type="dxa"/>
            <w:shd w:val="clear" w:color="auto" w:fill="EAF1DD" w:themeFill="accent3" w:themeFillTint="33"/>
          </w:tcPr>
          <w:p w14:paraId="0CEB68E8" w14:textId="77777777" w:rsidR="0025076B" w:rsidRDefault="0025076B" w:rsidP="00250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</w:p>
          <w:p w14:paraId="10E8FC79" w14:textId="71026A16" w:rsidR="0025076B" w:rsidRPr="0010270D" w:rsidRDefault="0025076B" w:rsidP="0025076B">
            <w:pPr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278" w:type="dxa"/>
            <w:shd w:val="clear" w:color="auto" w:fill="DBE5F1" w:themeFill="accent1" w:themeFillTint="33"/>
          </w:tcPr>
          <w:p w14:paraId="0E221900" w14:textId="77777777" w:rsidR="0025076B" w:rsidRDefault="0025076B" w:rsidP="0025076B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</w:p>
          <w:p w14:paraId="552A74C3" w14:textId="04ACB061" w:rsidR="0025076B" w:rsidRPr="0010270D" w:rsidRDefault="0025076B" w:rsidP="0025076B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A360B4">
              <w:rPr>
                <w:rFonts w:ascii="Comic Sans MS" w:hAnsi="Comic Sans MS" w:cstheme="minorHAnsi"/>
                <w:color w:val="000000"/>
                <w:sz w:val="18"/>
                <w:szCs w:val="18"/>
              </w:rPr>
              <w:t>.</w:t>
            </w:r>
          </w:p>
        </w:tc>
        <w:tc>
          <w:tcPr>
            <w:tcW w:w="2687" w:type="dxa"/>
            <w:shd w:val="clear" w:color="auto" w:fill="EAF1DD" w:themeFill="accent3" w:themeFillTint="33"/>
          </w:tcPr>
          <w:p w14:paraId="3C74CE68" w14:textId="77777777" w:rsidR="0025076B" w:rsidRDefault="0025076B" w:rsidP="00250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</w:p>
          <w:p w14:paraId="58CE4FA1" w14:textId="77777777" w:rsidR="0025076B" w:rsidRPr="0010270D" w:rsidRDefault="0025076B" w:rsidP="00250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DBE5F1" w:themeFill="accent1" w:themeFillTint="33"/>
          </w:tcPr>
          <w:p w14:paraId="7DD1B7D0" w14:textId="77777777" w:rsidR="0025076B" w:rsidRPr="0010270D" w:rsidRDefault="0025076B" w:rsidP="0025076B">
            <w:pPr>
              <w:pStyle w:val="NormalWeb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975" w:type="dxa"/>
            <w:shd w:val="clear" w:color="auto" w:fill="EAF1DD" w:themeFill="accent3" w:themeFillTint="33"/>
          </w:tcPr>
          <w:p w14:paraId="7185AF14" w14:textId="6FF71961" w:rsidR="0025076B" w:rsidRPr="0010270D" w:rsidRDefault="0025076B" w:rsidP="0025076B">
            <w:pPr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</w:p>
        </w:tc>
      </w:tr>
      <w:tr w:rsidR="0025076B" w:rsidRPr="0010270D" w14:paraId="1F8B9D77" w14:textId="77777777" w:rsidTr="0025076B">
        <w:trPr>
          <w:trHeight w:val="90"/>
        </w:trPr>
        <w:tc>
          <w:tcPr>
            <w:tcW w:w="1394" w:type="dxa"/>
            <w:vAlign w:val="center"/>
          </w:tcPr>
          <w:p w14:paraId="425E58CA" w14:textId="7A514F65" w:rsidR="0025076B" w:rsidRPr="0010270D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FS2</w:t>
            </w:r>
          </w:p>
        </w:tc>
        <w:tc>
          <w:tcPr>
            <w:tcW w:w="2140" w:type="dxa"/>
            <w:shd w:val="clear" w:color="auto" w:fill="DBE5F1" w:themeFill="accent1" w:themeFillTint="33"/>
          </w:tcPr>
          <w:p w14:paraId="2D3D2BA6" w14:textId="77777777" w:rsidR="0025076B" w:rsidRDefault="0025076B" w:rsidP="0025076B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14:paraId="1EC04BBC" w14:textId="77777777" w:rsidR="0025076B" w:rsidRPr="005B2C01" w:rsidRDefault="0025076B" w:rsidP="00250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B2C01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Autumn: Hibernation boxes</w:t>
            </w:r>
          </w:p>
          <w:p w14:paraId="52262943" w14:textId="77777777" w:rsidR="0025076B" w:rsidRPr="005B2C01" w:rsidRDefault="0025076B" w:rsidP="00250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color w:val="000000"/>
                <w:sz w:val="18"/>
                <w:szCs w:val="18"/>
              </w:rPr>
            </w:pPr>
            <w:r w:rsidRPr="005B2C01">
              <w:rPr>
                <w:rFonts w:ascii="Comic Sans MS" w:hAnsi="Comic Sans MS" w:cstheme="minorHAnsi"/>
                <w:color w:val="000000"/>
                <w:sz w:val="18"/>
                <w:szCs w:val="18"/>
              </w:rPr>
              <w:t>Pupils learn what it means for an animal to hibernate and discover what different species need. They then develop designs for a hedgehog hibernation box.</w:t>
            </w:r>
          </w:p>
          <w:p w14:paraId="38810337" w14:textId="77777777" w:rsidR="0025076B" w:rsidRPr="0010270D" w:rsidRDefault="0025076B" w:rsidP="0025076B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825" w:type="dxa"/>
            <w:shd w:val="clear" w:color="auto" w:fill="EAF1DD" w:themeFill="accent3" w:themeFillTint="33"/>
          </w:tcPr>
          <w:p w14:paraId="1D09D180" w14:textId="77777777" w:rsidR="0025076B" w:rsidRDefault="0025076B" w:rsidP="00250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</w:p>
          <w:p w14:paraId="1CB6CD08" w14:textId="77777777" w:rsidR="0025076B" w:rsidRPr="00A360B4" w:rsidRDefault="0025076B" w:rsidP="00250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A360B4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Structures: Junk modelling (recycling materials) </w:t>
            </w:r>
          </w:p>
          <w:p w14:paraId="486539E9" w14:textId="2BE461DB" w:rsidR="0025076B" w:rsidRPr="0010270D" w:rsidRDefault="0025076B" w:rsidP="0025076B">
            <w:pPr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  <w:r w:rsidRPr="00A360B4">
              <w:rPr>
                <w:rFonts w:ascii="Comic Sans MS" w:eastAsia="Comic Sans MS" w:hAnsi="Comic Sans MS" w:cstheme="minorHAnsi"/>
                <w:color w:val="000000"/>
                <w:sz w:val="18"/>
                <w:szCs w:val="18"/>
              </w:rPr>
              <w:t>Explore various junk modelling ideas by learning about different types of permanent and temporary joins.</w:t>
            </w:r>
          </w:p>
        </w:tc>
        <w:tc>
          <w:tcPr>
            <w:tcW w:w="2278" w:type="dxa"/>
            <w:shd w:val="clear" w:color="auto" w:fill="DBE5F1" w:themeFill="accent1" w:themeFillTint="33"/>
          </w:tcPr>
          <w:p w14:paraId="738AE001" w14:textId="77777777" w:rsidR="0025076B" w:rsidRDefault="0025076B" w:rsidP="0025076B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</w:p>
          <w:p w14:paraId="31C07136" w14:textId="77777777" w:rsidR="0025076B" w:rsidRPr="00A360B4" w:rsidRDefault="0025076B" w:rsidP="0025076B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A360B4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Textiles: Bookmarks</w:t>
            </w:r>
          </w:p>
          <w:p w14:paraId="6E6B6CD1" w14:textId="3EC3FF5B" w:rsidR="0025076B" w:rsidRPr="0010270D" w:rsidRDefault="0025076B" w:rsidP="0025076B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A360B4">
              <w:rPr>
                <w:rFonts w:ascii="Comic Sans MS" w:hAnsi="Comic Sans MS" w:cstheme="minorHAnsi"/>
                <w:color w:val="000000"/>
                <w:sz w:val="18"/>
                <w:szCs w:val="18"/>
              </w:rPr>
              <w:t>Develop and practise threading and weaving techniques using various materials and objects.</w:t>
            </w:r>
          </w:p>
        </w:tc>
        <w:tc>
          <w:tcPr>
            <w:tcW w:w="2687" w:type="dxa"/>
            <w:shd w:val="clear" w:color="auto" w:fill="EAF1DD" w:themeFill="accent3" w:themeFillTint="33"/>
          </w:tcPr>
          <w:p w14:paraId="00281EA1" w14:textId="77777777" w:rsidR="0025076B" w:rsidRDefault="0025076B" w:rsidP="00250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</w:p>
          <w:p w14:paraId="1E2BAE6D" w14:textId="77777777" w:rsidR="0025076B" w:rsidRPr="005B2C01" w:rsidRDefault="0025076B" w:rsidP="00250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B2C01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Easter: Hanging egg decoration</w:t>
            </w:r>
          </w:p>
          <w:p w14:paraId="0CCF5E53" w14:textId="77777777" w:rsidR="0025076B" w:rsidRPr="005B2C01" w:rsidRDefault="0025076B" w:rsidP="00250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color w:val="000000"/>
                <w:sz w:val="18"/>
                <w:szCs w:val="18"/>
              </w:rPr>
            </w:pPr>
            <w:r w:rsidRPr="005B2C01">
              <w:rPr>
                <w:rFonts w:ascii="Comic Sans MS" w:hAnsi="Comic Sans MS" w:cstheme="minorHAnsi"/>
                <w:color w:val="000000"/>
                <w:sz w:val="18"/>
                <w:szCs w:val="18"/>
              </w:rPr>
              <w:t>After listening to the Easter story, and learning about the history of Easter eggs, pupils design and make their own Easter egg hanging decorations</w:t>
            </w:r>
          </w:p>
          <w:p w14:paraId="2A3A9194" w14:textId="77777777" w:rsidR="0025076B" w:rsidRPr="0010270D" w:rsidRDefault="0025076B" w:rsidP="0025076B">
            <w:pPr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DBE5F1" w:themeFill="accent1" w:themeFillTint="33"/>
          </w:tcPr>
          <w:p w14:paraId="0A624609" w14:textId="77777777" w:rsidR="0025076B" w:rsidRPr="005B2C01" w:rsidRDefault="0025076B" w:rsidP="0025076B">
            <w:pPr>
              <w:pStyle w:val="NormalWeb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5B2C01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Spring: Flower threading</w:t>
            </w:r>
            <w:r w:rsidRPr="00A360B4">
              <w:rPr>
                <w:rFonts w:ascii="Comic Sans MS" w:hAnsi="Comic Sans MS" w:cstheme="minorHAnsi"/>
                <w:color w:val="000000"/>
                <w:sz w:val="18"/>
                <w:szCs w:val="18"/>
              </w:rPr>
              <w:t xml:space="preserve"> </w:t>
            </w:r>
            <w:r w:rsidRPr="005B2C01">
              <w:rPr>
                <w:rFonts w:ascii="Comic Sans MS" w:hAnsi="Comic Sans MS" w:cstheme="minorHAnsi"/>
                <w:color w:val="000000"/>
                <w:sz w:val="18"/>
                <w:szCs w:val="18"/>
              </w:rPr>
              <w:t>Using a range of tools and techniques, pupils create their own flower threading pattern and complete it using coloured wool.</w:t>
            </w:r>
          </w:p>
          <w:p w14:paraId="23EF93CA" w14:textId="77777777" w:rsidR="0025076B" w:rsidRPr="0010270D" w:rsidRDefault="0025076B" w:rsidP="0025076B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975" w:type="dxa"/>
            <w:shd w:val="clear" w:color="auto" w:fill="EAF1DD" w:themeFill="accent3" w:themeFillTint="33"/>
          </w:tcPr>
          <w:p w14:paraId="77257D5D" w14:textId="77777777" w:rsidR="0025076B" w:rsidRPr="00A360B4" w:rsidRDefault="0025076B" w:rsidP="00250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A360B4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Cooking and nutrition: Soup</w:t>
            </w:r>
          </w:p>
          <w:p w14:paraId="390568A0" w14:textId="74475E87" w:rsidR="0025076B" w:rsidRPr="0010270D" w:rsidRDefault="0025076B" w:rsidP="0025076B">
            <w:pPr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  <w:r w:rsidRPr="00A360B4">
              <w:rPr>
                <w:rFonts w:ascii="Comic Sans MS" w:hAnsi="Comic Sans MS" w:cstheme="minorHAnsi"/>
                <w:color w:val="000000"/>
                <w:sz w:val="18"/>
                <w:szCs w:val="18"/>
              </w:rPr>
              <w:t>Explore the differences between fruits and vegetables using their senses (taste, texture, smell etc.). They listen to the story ‘The best pumpkin soup’</w:t>
            </w:r>
          </w:p>
        </w:tc>
      </w:tr>
      <w:tr w:rsidR="0025076B" w:rsidRPr="001741A8" w14:paraId="45C836F5" w14:textId="77777777" w:rsidTr="0025076B">
        <w:trPr>
          <w:trHeight w:val="90"/>
        </w:trPr>
        <w:tc>
          <w:tcPr>
            <w:tcW w:w="1394" w:type="dxa"/>
            <w:vAlign w:val="center"/>
          </w:tcPr>
          <w:p w14:paraId="501AC1D2" w14:textId="77777777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741A8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Y1</w:t>
            </w:r>
          </w:p>
        </w:tc>
        <w:tc>
          <w:tcPr>
            <w:tcW w:w="2140" w:type="dxa"/>
            <w:shd w:val="clear" w:color="auto" w:fill="DBE5F1" w:themeFill="accent1" w:themeFillTint="33"/>
          </w:tcPr>
          <w:p w14:paraId="6640D4C0" w14:textId="77777777" w:rsidR="0025076B" w:rsidRPr="004C7BE1" w:rsidRDefault="0025076B" w:rsidP="0025076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C7BE1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Mechanisms: Moving story book (Lesson 1 - 3; omit lesson 4) NB: Use the Storybook template (see Resources) for all pupils in Lesson 2 to save time.</w:t>
            </w:r>
          </w:p>
          <w:p w14:paraId="602EB20C" w14:textId="77777777" w:rsidR="0025076B" w:rsidRPr="004C7BE1" w:rsidRDefault="0025076B" w:rsidP="002507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7A717090" w14:textId="77777777" w:rsidR="0025076B" w:rsidRDefault="0025076B" w:rsidP="0025076B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4C7BE1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Structures: Constructing windmills (Lesson 1 - 3; omit lesson 4</w:t>
            </w:r>
            <w: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6CF84E54" w14:textId="77777777" w:rsidR="0025076B" w:rsidRPr="004C7BE1" w:rsidRDefault="0025076B" w:rsidP="0025076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317A464F" w14:textId="77777777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825" w:type="dxa"/>
            <w:shd w:val="clear" w:color="auto" w:fill="EAF1DD" w:themeFill="accent3" w:themeFillTint="33"/>
          </w:tcPr>
          <w:p w14:paraId="3AE81E04" w14:textId="4FE1BC02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4C7BE1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- skills</w:t>
            </w:r>
          </w:p>
        </w:tc>
        <w:tc>
          <w:tcPr>
            <w:tcW w:w="2278" w:type="dxa"/>
            <w:shd w:val="clear" w:color="auto" w:fill="DBE5F1" w:themeFill="accent1" w:themeFillTint="33"/>
          </w:tcPr>
          <w:p w14:paraId="73FE9F98" w14:textId="21F67065" w:rsidR="0025076B" w:rsidRPr="001741A8" w:rsidRDefault="0025076B" w:rsidP="0025076B">
            <w:pPr>
              <w:tabs>
                <w:tab w:val="left" w:pos="419"/>
              </w:tabs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4C7BE1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Mechanisms: Wheels and axles (4 lessons)</w:t>
            </w:r>
          </w:p>
        </w:tc>
        <w:tc>
          <w:tcPr>
            <w:tcW w:w="2687" w:type="dxa"/>
            <w:shd w:val="clear" w:color="auto" w:fill="EAF1DD" w:themeFill="accent3" w:themeFillTint="33"/>
          </w:tcPr>
          <w:p w14:paraId="441E8EE4" w14:textId="77777777" w:rsidR="0025076B" w:rsidRPr="00F82F74" w:rsidRDefault="0025076B" w:rsidP="002507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F82F74">
              <w:rPr>
                <w:rFonts w:ascii="Comic Sans MS" w:hAnsi="Comic Sans MS"/>
                <w:b/>
                <w:bCs/>
                <w:sz w:val="18"/>
                <w:szCs w:val="18"/>
              </w:rPr>
              <w:t>Cooking and Nutrition: Fruit and Vegetables (2 lessons on 1 day) Links to fair trade food</w:t>
            </w:r>
          </w:p>
          <w:p w14:paraId="0A3D7213" w14:textId="06429A1A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DBE5F1" w:themeFill="accent1" w:themeFillTint="33"/>
          </w:tcPr>
          <w:p w14:paraId="0B5FFD12" w14:textId="635CAA8D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4C7BE1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and Nutrition: Fruit and Vegetables (2 lessons on 1 day)</w:t>
            </w:r>
          </w:p>
        </w:tc>
        <w:tc>
          <w:tcPr>
            <w:tcW w:w="2975" w:type="dxa"/>
            <w:shd w:val="clear" w:color="auto" w:fill="EAF1DD" w:themeFill="accent3" w:themeFillTint="33"/>
          </w:tcPr>
          <w:p w14:paraId="7C7C40A0" w14:textId="7507C85F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4C7BE1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Textiles: Puppets (4 lessons)</w:t>
            </w:r>
          </w:p>
        </w:tc>
      </w:tr>
      <w:tr w:rsidR="0025076B" w:rsidRPr="001741A8" w14:paraId="3FF73008" w14:textId="77777777" w:rsidTr="0025076B">
        <w:trPr>
          <w:trHeight w:val="90"/>
        </w:trPr>
        <w:tc>
          <w:tcPr>
            <w:tcW w:w="1394" w:type="dxa"/>
            <w:vAlign w:val="center"/>
          </w:tcPr>
          <w:p w14:paraId="2CF12029" w14:textId="77777777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741A8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Y2</w:t>
            </w:r>
          </w:p>
        </w:tc>
        <w:tc>
          <w:tcPr>
            <w:tcW w:w="2140" w:type="dxa"/>
            <w:shd w:val="clear" w:color="auto" w:fill="DBE5F1" w:themeFill="accent1" w:themeFillTint="33"/>
          </w:tcPr>
          <w:p w14:paraId="1D772882" w14:textId="77777777" w:rsidR="0025076B" w:rsidRPr="00EF5F8C" w:rsidRDefault="0025076B" w:rsidP="0025076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Structures: Baby bear's chair (Lesson 2 - 4; omit lesson 1)</w:t>
            </w:r>
          </w:p>
          <w:p w14:paraId="7F59BABF" w14:textId="77777777" w:rsidR="0025076B" w:rsidRPr="00EF5F8C" w:rsidRDefault="0025076B" w:rsidP="002507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4EEF90B8" w14:textId="305E2215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F5F8C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lastRenderedPageBreak/>
              <w:t>Textiles: Pouches (Lessons 1 – 3; omit lesson 4)</w:t>
            </w:r>
          </w:p>
        </w:tc>
        <w:tc>
          <w:tcPr>
            <w:tcW w:w="2825" w:type="dxa"/>
            <w:shd w:val="clear" w:color="auto" w:fill="EAF1DD" w:themeFill="accent3" w:themeFillTint="33"/>
          </w:tcPr>
          <w:p w14:paraId="578FB94F" w14:textId="264E3A4D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F5F8C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lastRenderedPageBreak/>
              <w:t>Cooking - skills</w:t>
            </w:r>
          </w:p>
        </w:tc>
        <w:tc>
          <w:tcPr>
            <w:tcW w:w="2278" w:type="dxa"/>
            <w:shd w:val="clear" w:color="auto" w:fill="DBE5F1" w:themeFill="accent1" w:themeFillTint="33"/>
          </w:tcPr>
          <w:p w14:paraId="221F5811" w14:textId="77777777" w:rsidR="0025076B" w:rsidRPr="00EF5F8C" w:rsidRDefault="0025076B" w:rsidP="0025076B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Mechanisms: Fairground wheel (4 lessons)</w:t>
            </w:r>
          </w:p>
          <w:p w14:paraId="7B3789E4" w14:textId="1620EB3F" w:rsidR="0025076B" w:rsidRPr="001741A8" w:rsidRDefault="0025076B" w:rsidP="0025076B">
            <w:pPr>
              <w:tabs>
                <w:tab w:val="left" w:pos="419"/>
              </w:tabs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87" w:type="dxa"/>
            <w:shd w:val="clear" w:color="auto" w:fill="EAF1DD" w:themeFill="accent3" w:themeFillTint="33"/>
          </w:tcPr>
          <w:p w14:paraId="27825194" w14:textId="77777777" w:rsidR="0025076B" w:rsidRPr="00EF5F8C" w:rsidRDefault="0025076B" w:rsidP="002507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hAnsi="Comic Sans MS"/>
                <w:b/>
                <w:bCs/>
                <w:sz w:val="18"/>
                <w:szCs w:val="18"/>
              </w:rPr>
              <w:t>Links to fair trade food</w:t>
            </w:r>
          </w:p>
          <w:p w14:paraId="4D806698" w14:textId="77777777" w:rsidR="0025076B" w:rsidRPr="00EF5F8C" w:rsidRDefault="0025076B" w:rsidP="002507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1CB1E6F8" w14:textId="51ECA82A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F5F8C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lastRenderedPageBreak/>
              <w:t>Cooking and nutrition: A balanced diet (2 lessons in 1 day)</w:t>
            </w:r>
          </w:p>
        </w:tc>
        <w:tc>
          <w:tcPr>
            <w:tcW w:w="1991" w:type="dxa"/>
            <w:shd w:val="clear" w:color="auto" w:fill="DBE5F1" w:themeFill="accent1" w:themeFillTint="33"/>
          </w:tcPr>
          <w:p w14:paraId="5DE5368D" w14:textId="7EFC3004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F5F8C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lastRenderedPageBreak/>
              <w:t>Cooking and nutrition: A balanced diet (2 lessons in 1 day)</w:t>
            </w:r>
          </w:p>
        </w:tc>
        <w:tc>
          <w:tcPr>
            <w:tcW w:w="2975" w:type="dxa"/>
            <w:shd w:val="clear" w:color="auto" w:fill="EAF1DD" w:themeFill="accent3" w:themeFillTint="33"/>
          </w:tcPr>
          <w:p w14:paraId="3D6AA98C" w14:textId="2BCB04B6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F5F8C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Mechanisms: Moving monster (4 lessons)</w:t>
            </w:r>
          </w:p>
        </w:tc>
      </w:tr>
      <w:tr w:rsidR="0025076B" w:rsidRPr="001741A8" w14:paraId="177867B4" w14:textId="77777777" w:rsidTr="0025076B">
        <w:trPr>
          <w:trHeight w:val="90"/>
        </w:trPr>
        <w:tc>
          <w:tcPr>
            <w:tcW w:w="1394" w:type="dxa"/>
            <w:vAlign w:val="center"/>
          </w:tcPr>
          <w:p w14:paraId="08FA8A63" w14:textId="77777777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741A8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Y3</w:t>
            </w:r>
          </w:p>
        </w:tc>
        <w:tc>
          <w:tcPr>
            <w:tcW w:w="2140" w:type="dxa"/>
            <w:shd w:val="clear" w:color="auto" w:fill="DBE5F1" w:themeFill="accent1" w:themeFillTint="33"/>
          </w:tcPr>
          <w:p w14:paraId="7CE007A8" w14:textId="77777777" w:rsidR="0025076B" w:rsidRPr="00410656" w:rsidRDefault="0025076B" w:rsidP="0025076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Structures: Constructing a castle (Lessons 2 – 4; omit lesson 1)</w:t>
            </w:r>
          </w:p>
          <w:p w14:paraId="3992C473" w14:textId="77777777" w:rsidR="0025076B" w:rsidRPr="00410656" w:rsidRDefault="0025076B" w:rsidP="002507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4E87328A" w14:textId="77777777" w:rsidR="0025076B" w:rsidRPr="00410656" w:rsidRDefault="0025076B" w:rsidP="0025076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Mechanical system: Pneumatic toys (Lessons 2 – 4; omit lesson 1) NB. Watch the tea box in lesson 1, as a physical example.</w:t>
            </w:r>
          </w:p>
          <w:p w14:paraId="0429C9F1" w14:textId="3DF8C901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825" w:type="dxa"/>
            <w:shd w:val="clear" w:color="auto" w:fill="EAF1DD" w:themeFill="accent3" w:themeFillTint="33"/>
          </w:tcPr>
          <w:p w14:paraId="5234E83C" w14:textId="33AAABE7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- skills</w:t>
            </w:r>
          </w:p>
        </w:tc>
        <w:tc>
          <w:tcPr>
            <w:tcW w:w="2278" w:type="dxa"/>
            <w:shd w:val="clear" w:color="auto" w:fill="DBE5F1" w:themeFill="accent1" w:themeFillTint="33"/>
          </w:tcPr>
          <w:p w14:paraId="626346CD" w14:textId="3591999B" w:rsidR="0025076B" w:rsidRPr="001741A8" w:rsidRDefault="0025076B" w:rsidP="0025076B">
            <w:pPr>
              <w:tabs>
                <w:tab w:val="left" w:pos="419"/>
              </w:tabs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Digital world: Wearable technology (Lessons 2-5; omit lessons 1 and 6) NB. This means that there is no evaluation in the unit</w:t>
            </w:r>
          </w:p>
        </w:tc>
        <w:tc>
          <w:tcPr>
            <w:tcW w:w="2687" w:type="dxa"/>
            <w:shd w:val="clear" w:color="auto" w:fill="EAF1DD" w:themeFill="accent3" w:themeFillTint="33"/>
          </w:tcPr>
          <w:p w14:paraId="04A2DD0B" w14:textId="77777777" w:rsidR="0025076B" w:rsidRPr="00410656" w:rsidRDefault="0025076B" w:rsidP="002507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10656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Links to fair trade food</w:t>
            </w:r>
          </w:p>
          <w:p w14:paraId="7706A517" w14:textId="77777777" w:rsidR="0025076B" w:rsidRPr="00410656" w:rsidRDefault="0025076B" w:rsidP="002507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15A00303" w14:textId="54F8691A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 xml:space="preserve">Cooking and nutrition: Eating </w:t>
            </w:r>
            <w:proofErr w:type="gramStart"/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seasonally  (</w:t>
            </w:r>
            <w:proofErr w:type="gramEnd"/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2 lessons in 1 day)</w:t>
            </w:r>
          </w:p>
        </w:tc>
        <w:tc>
          <w:tcPr>
            <w:tcW w:w="1991" w:type="dxa"/>
            <w:shd w:val="clear" w:color="auto" w:fill="DBE5F1" w:themeFill="accent1" w:themeFillTint="33"/>
          </w:tcPr>
          <w:p w14:paraId="3B370476" w14:textId="58E4ED20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 xml:space="preserve">Cooking and nutrition: Eating </w:t>
            </w:r>
            <w:proofErr w:type="gramStart"/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seasonally  (</w:t>
            </w:r>
            <w:proofErr w:type="gramEnd"/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2 lessons in 1 day)</w:t>
            </w:r>
          </w:p>
        </w:tc>
        <w:tc>
          <w:tcPr>
            <w:tcW w:w="2975" w:type="dxa"/>
            <w:shd w:val="clear" w:color="auto" w:fill="EAF1DD" w:themeFill="accent3" w:themeFillTint="33"/>
          </w:tcPr>
          <w:p w14:paraId="48B3094B" w14:textId="6169C6EE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410656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Textiles: Cross stitch and appliqué Cushions or Egyptian collars (4 lessons</w:t>
            </w:r>
          </w:p>
        </w:tc>
      </w:tr>
      <w:tr w:rsidR="0025076B" w:rsidRPr="001741A8" w14:paraId="60F7205A" w14:textId="77777777" w:rsidTr="0025076B">
        <w:trPr>
          <w:trHeight w:val="90"/>
        </w:trPr>
        <w:tc>
          <w:tcPr>
            <w:tcW w:w="1394" w:type="dxa"/>
            <w:vAlign w:val="center"/>
          </w:tcPr>
          <w:p w14:paraId="142C4B67" w14:textId="77777777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741A8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Y4</w:t>
            </w:r>
          </w:p>
        </w:tc>
        <w:tc>
          <w:tcPr>
            <w:tcW w:w="2140" w:type="dxa"/>
            <w:shd w:val="clear" w:color="auto" w:fill="DBE5F1" w:themeFill="accent1" w:themeFillTint="33"/>
          </w:tcPr>
          <w:p w14:paraId="30A3D427" w14:textId="77777777" w:rsidR="0025076B" w:rsidRPr="00171CFB" w:rsidRDefault="0025076B" w:rsidP="0025076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Textiles: Fastenings (Lessons 2-4; omit lesson 1)</w:t>
            </w:r>
          </w:p>
          <w:p w14:paraId="180E9E2F" w14:textId="77777777" w:rsidR="0025076B" w:rsidRPr="00171CFB" w:rsidRDefault="0025076B" w:rsidP="002507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23651FAA" w14:textId="03D72587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Electrical systems: Torches (Lessons 2 - 4; omit lesson 1)</w:t>
            </w:r>
          </w:p>
        </w:tc>
        <w:tc>
          <w:tcPr>
            <w:tcW w:w="2825" w:type="dxa"/>
            <w:shd w:val="clear" w:color="auto" w:fill="EAF1DD" w:themeFill="accent3" w:themeFillTint="33"/>
          </w:tcPr>
          <w:p w14:paraId="6FC76536" w14:textId="77777777" w:rsidR="0025076B" w:rsidRPr="00171CFB" w:rsidRDefault="0025076B" w:rsidP="0025076B">
            <w:pPr>
              <w:pStyle w:val="NormalWeb"/>
              <w:spacing w:before="0" w:beforeAutospacing="0" w:after="0" w:afterAutospacing="0"/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 xml:space="preserve">Cooking - skills </w:t>
            </w:r>
          </w:p>
          <w:p w14:paraId="12D9D226" w14:textId="77777777" w:rsidR="0025076B" w:rsidRPr="001741A8" w:rsidRDefault="0025076B" w:rsidP="00250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278" w:type="dxa"/>
            <w:shd w:val="clear" w:color="auto" w:fill="DBE5F1" w:themeFill="accent1" w:themeFillTint="33"/>
          </w:tcPr>
          <w:p w14:paraId="4F82B929" w14:textId="77777777" w:rsidR="0025076B" w:rsidRPr="00171CFB" w:rsidRDefault="0025076B" w:rsidP="0025076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Mechanical systems: Making a slingshot car</w:t>
            </w:r>
          </w:p>
          <w:p w14:paraId="78CE1810" w14:textId="65062D23" w:rsidR="0025076B" w:rsidRPr="001741A8" w:rsidRDefault="0025076B" w:rsidP="0025076B">
            <w:pPr>
              <w:tabs>
                <w:tab w:val="left" w:pos="419"/>
              </w:tabs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(4 weeks)</w:t>
            </w:r>
          </w:p>
        </w:tc>
        <w:tc>
          <w:tcPr>
            <w:tcW w:w="2687" w:type="dxa"/>
            <w:shd w:val="clear" w:color="auto" w:fill="EAF1DD" w:themeFill="accent3" w:themeFillTint="33"/>
          </w:tcPr>
          <w:p w14:paraId="18F4911C" w14:textId="77777777" w:rsidR="0025076B" w:rsidRPr="00171CFB" w:rsidRDefault="0025076B" w:rsidP="002507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71CFB">
              <w:rPr>
                <w:rFonts w:ascii="Comic Sans MS" w:hAnsi="Comic Sans MS"/>
                <w:b/>
                <w:bCs/>
                <w:sz w:val="18"/>
                <w:szCs w:val="18"/>
              </w:rPr>
              <w:t>Links to fair trade food</w:t>
            </w:r>
          </w:p>
          <w:p w14:paraId="796F8C6D" w14:textId="77777777" w:rsidR="0025076B" w:rsidRPr="00171CFB" w:rsidRDefault="0025076B" w:rsidP="002507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2F2E8416" w14:textId="476B26B6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and nutrition: Adapting a recipe (2 lessons in 1 day)</w:t>
            </w:r>
          </w:p>
        </w:tc>
        <w:tc>
          <w:tcPr>
            <w:tcW w:w="1991" w:type="dxa"/>
            <w:shd w:val="clear" w:color="auto" w:fill="DBE5F1" w:themeFill="accent1" w:themeFillTint="33"/>
          </w:tcPr>
          <w:p w14:paraId="7F690007" w14:textId="74B8EA5B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and nutrition: Adapting a recipe (2 lessons in 1 day)</w:t>
            </w:r>
          </w:p>
        </w:tc>
        <w:tc>
          <w:tcPr>
            <w:tcW w:w="2975" w:type="dxa"/>
            <w:shd w:val="clear" w:color="auto" w:fill="EAF1DD" w:themeFill="accent3" w:themeFillTint="33"/>
          </w:tcPr>
          <w:p w14:paraId="12CD16FA" w14:textId="7503A7E1" w:rsidR="0025076B" w:rsidRPr="001741A8" w:rsidRDefault="0025076B" w:rsidP="0025076B">
            <w:pP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Structures: Pavilions (4 lessons)</w:t>
            </w:r>
          </w:p>
        </w:tc>
      </w:tr>
      <w:tr w:rsidR="0025076B" w:rsidRPr="001741A8" w14:paraId="06EBE4C6" w14:textId="77777777" w:rsidTr="0025076B">
        <w:trPr>
          <w:trHeight w:val="90"/>
        </w:trPr>
        <w:tc>
          <w:tcPr>
            <w:tcW w:w="1394" w:type="dxa"/>
            <w:vAlign w:val="center"/>
          </w:tcPr>
          <w:p w14:paraId="12E68A73" w14:textId="77777777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741A8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Y5</w:t>
            </w:r>
          </w:p>
        </w:tc>
        <w:tc>
          <w:tcPr>
            <w:tcW w:w="2140" w:type="dxa"/>
            <w:shd w:val="clear" w:color="auto" w:fill="DBE5F1" w:themeFill="accent1" w:themeFillTint="33"/>
          </w:tcPr>
          <w:p w14:paraId="3BA8EB90" w14:textId="77777777" w:rsidR="0025076B" w:rsidRPr="005B62D9" w:rsidRDefault="0025076B" w:rsidP="0025076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Mechanical systems: Making a pop-up book (Lessons 1 - 3; omit lesson 4) NB. Use the Jack and Jill book and moving parts template in Lesson 2, to reduce time</w:t>
            </w:r>
          </w:p>
          <w:p w14:paraId="5A61CEA6" w14:textId="77777777" w:rsidR="0025076B" w:rsidRPr="005B62D9" w:rsidRDefault="0025076B" w:rsidP="002507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7541A040" w14:textId="77777777" w:rsidR="0025076B" w:rsidRPr="005B62D9" w:rsidRDefault="0025076B" w:rsidP="0025076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B62D9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lastRenderedPageBreak/>
              <w:t>Electrical systems: Doodlers (Lessons 1 - 3; omit lesson 4)</w:t>
            </w:r>
          </w:p>
          <w:p w14:paraId="678B59D3" w14:textId="253E3375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825" w:type="dxa"/>
            <w:shd w:val="clear" w:color="auto" w:fill="EAF1DD" w:themeFill="accent3" w:themeFillTint="33"/>
          </w:tcPr>
          <w:p w14:paraId="065D87C7" w14:textId="71ADB14E" w:rsidR="0025076B" w:rsidRPr="001741A8" w:rsidRDefault="0025076B" w:rsidP="00250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5B62D9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lastRenderedPageBreak/>
              <w:t>Cooking - skills</w:t>
            </w:r>
          </w:p>
        </w:tc>
        <w:tc>
          <w:tcPr>
            <w:tcW w:w="2278" w:type="dxa"/>
            <w:shd w:val="clear" w:color="auto" w:fill="DBE5F1" w:themeFill="accent1" w:themeFillTint="33"/>
          </w:tcPr>
          <w:p w14:paraId="4D507C47" w14:textId="2F77F97E" w:rsidR="0025076B" w:rsidRPr="001741A8" w:rsidRDefault="0025076B" w:rsidP="0025076B">
            <w:pPr>
              <w:tabs>
                <w:tab w:val="left" w:pos="419"/>
              </w:tabs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5B62D9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Structures: Bridges (4 lessons)</w:t>
            </w:r>
          </w:p>
        </w:tc>
        <w:tc>
          <w:tcPr>
            <w:tcW w:w="2687" w:type="dxa"/>
            <w:shd w:val="clear" w:color="auto" w:fill="EAF1DD" w:themeFill="accent3" w:themeFillTint="33"/>
          </w:tcPr>
          <w:p w14:paraId="1486CD7F" w14:textId="28AB2FDD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5B62D9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and nutrition: What could be healthier? (2 lessons in 1 day)</w:t>
            </w:r>
          </w:p>
        </w:tc>
        <w:tc>
          <w:tcPr>
            <w:tcW w:w="1991" w:type="dxa"/>
            <w:shd w:val="clear" w:color="auto" w:fill="DBE5F1" w:themeFill="accent1" w:themeFillTint="33"/>
          </w:tcPr>
          <w:p w14:paraId="4A580A00" w14:textId="77777777" w:rsidR="0025076B" w:rsidRPr="00E27F52" w:rsidRDefault="0025076B" w:rsidP="002507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E27F52">
              <w:rPr>
                <w:rFonts w:ascii="Comic Sans MS" w:hAnsi="Comic Sans MS"/>
                <w:b/>
                <w:bCs/>
                <w:sz w:val="18"/>
                <w:szCs w:val="18"/>
              </w:rPr>
              <w:t>Links to fair trade food</w:t>
            </w:r>
          </w:p>
          <w:p w14:paraId="2E847E3D" w14:textId="77777777" w:rsidR="0025076B" w:rsidRPr="00E27F52" w:rsidRDefault="0025076B" w:rsidP="002507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5B33ADC8" w14:textId="2BEBB4A4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E27F52">
              <w:rPr>
                <w:rFonts w:ascii="Comic Sans MS" w:hAnsi="Comic Sans MS"/>
                <w:b/>
                <w:bCs/>
                <w:sz w:val="18"/>
                <w:szCs w:val="18"/>
              </w:rPr>
              <w:t>Cooking and nutrition: What could be healthier? (2 lessons in 1 day)</w:t>
            </w:r>
          </w:p>
        </w:tc>
        <w:tc>
          <w:tcPr>
            <w:tcW w:w="2975" w:type="dxa"/>
            <w:shd w:val="clear" w:color="auto" w:fill="EAF1DD" w:themeFill="accent3" w:themeFillTint="33"/>
          </w:tcPr>
          <w:p w14:paraId="610E915F" w14:textId="0C7DC030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5B62D9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Digital world: Monitoring devices (4 lessons)</w:t>
            </w:r>
          </w:p>
        </w:tc>
      </w:tr>
      <w:tr w:rsidR="0025076B" w:rsidRPr="001741A8" w14:paraId="2CF1AE8D" w14:textId="77777777" w:rsidTr="0025076B">
        <w:trPr>
          <w:trHeight w:val="70"/>
        </w:trPr>
        <w:tc>
          <w:tcPr>
            <w:tcW w:w="1394" w:type="dxa"/>
            <w:vAlign w:val="center"/>
          </w:tcPr>
          <w:p w14:paraId="43232867" w14:textId="77777777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1741A8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Y6</w:t>
            </w:r>
          </w:p>
        </w:tc>
        <w:tc>
          <w:tcPr>
            <w:tcW w:w="2140" w:type="dxa"/>
            <w:shd w:val="clear" w:color="auto" w:fill="DBE5F1" w:themeFill="accent1" w:themeFillTint="33"/>
          </w:tcPr>
          <w:p w14:paraId="61E3C1A2" w14:textId="77777777" w:rsidR="0025076B" w:rsidRPr="00B3347D" w:rsidRDefault="0025076B" w:rsidP="0025076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Structure: Playgrounds (Lessons 1 - 3; omit lesson 4) NB. Skip the surrounding landscape and complete the playground structures in lesson 3</w:t>
            </w:r>
          </w:p>
          <w:p w14:paraId="79885DFB" w14:textId="77777777" w:rsidR="0025076B" w:rsidRPr="00B3347D" w:rsidRDefault="0025076B" w:rsidP="002507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29A08ACC" w14:textId="7F8A693B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Electrical systems: Steady hand game (Lesson 2 - 4; omit lesson 1)</w:t>
            </w:r>
          </w:p>
        </w:tc>
        <w:tc>
          <w:tcPr>
            <w:tcW w:w="2825" w:type="dxa"/>
            <w:shd w:val="clear" w:color="auto" w:fill="EAF1DD" w:themeFill="accent3" w:themeFillTint="33"/>
          </w:tcPr>
          <w:p w14:paraId="247CB356" w14:textId="7BF3F0CB" w:rsidR="0025076B" w:rsidRPr="001741A8" w:rsidRDefault="0025076B" w:rsidP="002507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- skills</w:t>
            </w:r>
          </w:p>
        </w:tc>
        <w:tc>
          <w:tcPr>
            <w:tcW w:w="2278" w:type="dxa"/>
            <w:shd w:val="clear" w:color="auto" w:fill="DBE5F1" w:themeFill="accent1" w:themeFillTint="33"/>
          </w:tcPr>
          <w:p w14:paraId="0584CDF7" w14:textId="58699F65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bookmarkStart w:id="0" w:name="_heading=h.gjdgxs" w:colFirst="0" w:colLast="0"/>
            <w:bookmarkEnd w:id="0"/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Mechanical systems: Automata toys (4 lessons)</w:t>
            </w:r>
          </w:p>
        </w:tc>
        <w:tc>
          <w:tcPr>
            <w:tcW w:w="2687" w:type="dxa"/>
            <w:shd w:val="clear" w:color="auto" w:fill="EAF1DD" w:themeFill="accent3" w:themeFillTint="33"/>
          </w:tcPr>
          <w:p w14:paraId="49E0DD85" w14:textId="6714C513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and nutrition: Come dine with me (2 lessons in 1 day)</w:t>
            </w:r>
          </w:p>
        </w:tc>
        <w:tc>
          <w:tcPr>
            <w:tcW w:w="1991" w:type="dxa"/>
            <w:shd w:val="clear" w:color="auto" w:fill="DBE5F1" w:themeFill="accent1" w:themeFillTint="33"/>
          </w:tcPr>
          <w:p w14:paraId="618F7B85" w14:textId="22D94C83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and nutrition: Come dine with me (2 lessons in 1 day)</w:t>
            </w:r>
          </w:p>
        </w:tc>
        <w:tc>
          <w:tcPr>
            <w:tcW w:w="2975" w:type="dxa"/>
            <w:shd w:val="clear" w:color="auto" w:fill="EAF1DD" w:themeFill="accent3" w:themeFillTint="33"/>
          </w:tcPr>
          <w:p w14:paraId="7B9F64F9" w14:textId="0558F291" w:rsidR="0025076B" w:rsidRPr="001741A8" w:rsidRDefault="0025076B" w:rsidP="0025076B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B3347D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Digital world: Navigating the world (5 lessons) NB: You could complete lesson 5 as an assembly or celebratory event.</w:t>
            </w:r>
          </w:p>
        </w:tc>
      </w:tr>
    </w:tbl>
    <w:p w14:paraId="68760F0D" w14:textId="77777777" w:rsidR="00A96BDA" w:rsidRPr="001741A8" w:rsidRDefault="00A96BDA" w:rsidP="001741A8">
      <w:pPr>
        <w:spacing w:after="200" w:line="276" w:lineRule="auto"/>
        <w:rPr>
          <w:rFonts w:asciiTheme="minorHAnsi" w:eastAsia="Calibri" w:hAnsiTheme="minorHAnsi" w:cstheme="minorHAnsi"/>
          <w:b/>
          <w:sz w:val="18"/>
          <w:szCs w:val="18"/>
        </w:rPr>
      </w:pPr>
    </w:p>
    <w:sectPr w:rsidR="00A96BDA" w:rsidRPr="001741A8">
      <w:pgSz w:w="16838" w:h="11906" w:orient="landscape"/>
      <w:pgMar w:top="454" w:right="720" w:bottom="404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A27928"/>
    <w:multiLevelType w:val="multilevel"/>
    <w:tmpl w:val="8DFA40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277223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529"/>
    <w:rsid w:val="00026D27"/>
    <w:rsid w:val="000B3724"/>
    <w:rsid w:val="000B3D00"/>
    <w:rsid w:val="000D34DF"/>
    <w:rsid w:val="0010270D"/>
    <w:rsid w:val="00115669"/>
    <w:rsid w:val="001469FB"/>
    <w:rsid w:val="001741A8"/>
    <w:rsid w:val="001D0653"/>
    <w:rsid w:val="001D2316"/>
    <w:rsid w:val="0025076B"/>
    <w:rsid w:val="0025786F"/>
    <w:rsid w:val="002851EE"/>
    <w:rsid w:val="0036306E"/>
    <w:rsid w:val="003A4340"/>
    <w:rsid w:val="003A58CF"/>
    <w:rsid w:val="003B2408"/>
    <w:rsid w:val="003B48AF"/>
    <w:rsid w:val="003F59DC"/>
    <w:rsid w:val="00512963"/>
    <w:rsid w:val="005416C9"/>
    <w:rsid w:val="005E7D8E"/>
    <w:rsid w:val="0062352B"/>
    <w:rsid w:val="00664FCF"/>
    <w:rsid w:val="007031DF"/>
    <w:rsid w:val="007357B6"/>
    <w:rsid w:val="0074022E"/>
    <w:rsid w:val="0083512A"/>
    <w:rsid w:val="00841563"/>
    <w:rsid w:val="008B1254"/>
    <w:rsid w:val="0090534B"/>
    <w:rsid w:val="009B6184"/>
    <w:rsid w:val="009C4A8E"/>
    <w:rsid w:val="009D520C"/>
    <w:rsid w:val="00A164EC"/>
    <w:rsid w:val="00A26AE9"/>
    <w:rsid w:val="00A96BDA"/>
    <w:rsid w:val="00B03028"/>
    <w:rsid w:val="00B63BC8"/>
    <w:rsid w:val="00B72529"/>
    <w:rsid w:val="00B85903"/>
    <w:rsid w:val="00BB6A35"/>
    <w:rsid w:val="00C04D20"/>
    <w:rsid w:val="00D032CD"/>
    <w:rsid w:val="00D21405"/>
    <w:rsid w:val="00D21791"/>
    <w:rsid w:val="00D339D3"/>
    <w:rsid w:val="00D539D5"/>
    <w:rsid w:val="00D75208"/>
    <w:rsid w:val="00E92507"/>
    <w:rsid w:val="00EC624B"/>
    <w:rsid w:val="00ED337C"/>
    <w:rsid w:val="00FD0529"/>
    <w:rsid w:val="00FE7A8E"/>
    <w:rsid w:val="00FF2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C6602"/>
  <w15:docId w15:val="{27470B3E-34E6-4CF1-BC97-65518AD2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F71"/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4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4D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B41F7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Default">
    <w:name w:val="Default"/>
    <w:rsid w:val="007818A2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1741A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41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9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lg5sQMFaEGwPgHqfPgRRdpLIUw==">CgMxLjAyCGguZ2pkZ3hzOAByITFsNC1Fb0ZjejhpRUxKWElQNlh5SjNDaWRYSXN2Q20zRg==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39340666d862712482477ef341de2085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cdf151cb3ad821270de126bdb4c077ac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71E7ED-1610-4DBC-8ACE-B547D963645B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customXml/itemProps2.xml><?xml version="1.0" encoding="utf-8"?>
<ds:datastoreItem xmlns:ds="http://schemas.openxmlformats.org/officeDocument/2006/customXml" ds:itemID="{BAA46E65-F71C-4FBD-9476-2F88A47A83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7E4FD3CC-372D-4CDC-ABEE-0249DBD22C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9e527-bbc4-47cd-8a70-4c954fa39185"/>
    <ds:schemaRef ds:uri="9f36366d-ec28-41c5-adb7-0d449e1715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Burpee</dc:creator>
  <cp:lastModifiedBy>anna connolly</cp:lastModifiedBy>
  <cp:revision>4</cp:revision>
  <dcterms:created xsi:type="dcterms:W3CDTF">2025-06-11T09:12:00Z</dcterms:created>
  <dcterms:modified xsi:type="dcterms:W3CDTF">2026-07-14T10:26:00Z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